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r>
        <w:rPr>
          <w:rFonts w:hint="eastAsia" w:ascii="微软雅黑" w:hAnsi="微软雅黑" w:eastAsia="微软雅黑"/>
          <w:b/>
          <w:sz w:val="36"/>
          <w:szCs w:val="36"/>
        </w:rPr>
        <w:t>青年教师指导责任书</w:t>
      </w:r>
    </w:p>
    <w:p>
      <w:pPr>
        <w:rPr>
          <w:sz w:val="28"/>
          <w:szCs w:val="28"/>
        </w:rPr>
      </w:pPr>
    </w:p>
    <w:p>
      <w:pPr>
        <w:rPr>
          <w:rFonts w:hint="eastAsia" w:eastAsiaTheme="minorEastAsia"/>
          <w:sz w:val="28"/>
          <w:szCs w:val="28"/>
          <w:lang w:eastAsia="zh-CN"/>
        </w:rPr>
      </w:pPr>
      <w:r>
        <w:rPr>
          <w:rFonts w:hint="eastAsia"/>
          <w:sz w:val="28"/>
          <w:szCs w:val="28"/>
        </w:rPr>
        <w:t>甲方：</w:t>
      </w:r>
      <w:r>
        <w:rPr>
          <w:rFonts w:hint="eastAsia"/>
          <w:sz w:val="28"/>
          <w:szCs w:val="28"/>
          <w:lang w:val="en-US" w:eastAsia="zh-CN"/>
        </w:rPr>
        <w:t>思政部</w:t>
      </w:r>
    </w:p>
    <w:p>
      <w:pPr>
        <w:rPr>
          <w:sz w:val="28"/>
          <w:szCs w:val="28"/>
        </w:rPr>
      </w:pPr>
      <w:r>
        <w:rPr>
          <w:rFonts w:hint="eastAsia"/>
          <w:sz w:val="28"/>
          <w:szCs w:val="28"/>
        </w:rPr>
        <w:t>乙方：</w:t>
      </w:r>
      <w:r>
        <w:rPr>
          <w:sz w:val="28"/>
          <w:szCs w:val="28"/>
        </w:rPr>
        <w:t xml:space="preserve">            （指导教师）</w:t>
      </w:r>
      <w:bookmarkStart w:id="0" w:name="_GoBack"/>
      <w:bookmarkEnd w:id="0"/>
    </w:p>
    <w:p>
      <w:pPr>
        <w:rPr>
          <w:sz w:val="28"/>
          <w:szCs w:val="28"/>
        </w:rPr>
      </w:pPr>
      <w:r>
        <w:rPr>
          <w:rFonts w:hint="eastAsia"/>
          <w:sz w:val="28"/>
          <w:szCs w:val="28"/>
        </w:rPr>
        <w:t>姓名：</w:t>
      </w:r>
      <w:r>
        <w:rPr>
          <w:sz w:val="28"/>
          <w:szCs w:val="28"/>
        </w:rPr>
        <w:t xml:space="preserve">    性别：   职称：      专业：</w:t>
      </w:r>
    </w:p>
    <w:p>
      <w:pPr>
        <w:rPr>
          <w:sz w:val="28"/>
          <w:szCs w:val="28"/>
        </w:rPr>
      </w:pPr>
      <w:r>
        <w:rPr>
          <w:rFonts w:hint="eastAsia"/>
          <w:sz w:val="28"/>
          <w:szCs w:val="28"/>
        </w:rPr>
        <w:t>丙方：</w:t>
      </w:r>
      <w:r>
        <w:rPr>
          <w:sz w:val="28"/>
          <w:szCs w:val="28"/>
        </w:rPr>
        <w:t xml:space="preserve">            （青年教师）</w:t>
      </w:r>
    </w:p>
    <w:p>
      <w:pPr>
        <w:rPr>
          <w:sz w:val="28"/>
          <w:szCs w:val="28"/>
        </w:rPr>
      </w:pPr>
      <w:r>
        <w:rPr>
          <w:rFonts w:hint="eastAsia"/>
          <w:sz w:val="28"/>
          <w:szCs w:val="28"/>
        </w:rPr>
        <w:t>姓名：</w:t>
      </w:r>
      <w:r>
        <w:rPr>
          <w:sz w:val="28"/>
          <w:szCs w:val="28"/>
        </w:rPr>
        <w:t xml:space="preserve">    性别：   职称：      专业</w:t>
      </w:r>
    </w:p>
    <w:p>
      <w:pPr>
        <w:rPr>
          <w:sz w:val="28"/>
          <w:szCs w:val="28"/>
        </w:rPr>
      </w:pPr>
    </w:p>
    <w:p>
      <w:pPr>
        <w:rPr>
          <w:sz w:val="28"/>
          <w:szCs w:val="28"/>
        </w:rPr>
      </w:pPr>
      <w:r>
        <w:rPr>
          <w:sz w:val="28"/>
          <w:szCs w:val="28"/>
        </w:rPr>
        <w:t xml:space="preserve"> </w:t>
      </w:r>
      <w:r>
        <w:rPr>
          <w:rFonts w:hint="eastAsia"/>
          <w:sz w:val="28"/>
          <w:szCs w:val="28"/>
        </w:rPr>
        <w:t xml:space="preserve"> </w:t>
      </w:r>
      <w:r>
        <w:rPr>
          <w:sz w:val="28"/>
          <w:szCs w:val="28"/>
        </w:rPr>
        <w:t xml:space="preserve">  </w:t>
      </w:r>
      <w:r>
        <w:rPr>
          <w:rFonts w:hint="eastAsia"/>
          <w:sz w:val="28"/>
          <w:szCs w:val="28"/>
        </w:rPr>
        <w:t>为了充分发挥指导教师在培养青年教师中的作用，使青年教师较快地提高业务水平，保证导师制的规范实施，根据《辽宁理工学院青年教师导师制暂行办法》，特制定本责任书，各方共同遵守。</w:t>
      </w:r>
    </w:p>
    <w:p>
      <w:pPr>
        <w:rPr>
          <w:sz w:val="28"/>
          <w:szCs w:val="28"/>
        </w:rPr>
      </w:pPr>
    </w:p>
    <w:p>
      <w:pPr>
        <w:rPr>
          <w:sz w:val="28"/>
          <w:szCs w:val="28"/>
        </w:rPr>
      </w:pPr>
      <w:r>
        <w:rPr>
          <w:rFonts w:hint="eastAsia"/>
          <w:sz w:val="28"/>
          <w:szCs w:val="28"/>
        </w:rPr>
        <w:t>一、甲方聘请乙方担任丙方的指导教师，聘期为</w:t>
      </w:r>
      <w:r>
        <w:rPr>
          <w:sz w:val="28"/>
          <w:szCs w:val="28"/>
        </w:rPr>
        <w:t xml:space="preserve">   年，从  年 月至  年  月。</w:t>
      </w:r>
    </w:p>
    <w:p>
      <w:pPr>
        <w:rPr>
          <w:sz w:val="28"/>
          <w:szCs w:val="28"/>
        </w:rPr>
      </w:pPr>
    </w:p>
    <w:p>
      <w:pPr>
        <w:numPr>
          <w:ilvl w:val="0"/>
          <w:numId w:val="0"/>
        </w:numPr>
        <w:rPr>
          <w:rFonts w:hint="eastAsia"/>
          <w:sz w:val="28"/>
          <w:szCs w:val="28"/>
        </w:rPr>
      </w:pPr>
      <w:r>
        <w:rPr>
          <w:rFonts w:hint="eastAsia"/>
          <w:sz w:val="28"/>
          <w:szCs w:val="28"/>
          <w:lang w:val="en-US" w:eastAsia="zh-CN"/>
        </w:rPr>
        <w:t>二、</w:t>
      </w:r>
      <w:r>
        <w:rPr>
          <w:rFonts w:hint="eastAsia"/>
          <w:sz w:val="28"/>
          <w:szCs w:val="28"/>
        </w:rPr>
        <w:t>乙方作为指导教师，</w:t>
      </w:r>
      <w:r>
        <w:rPr>
          <w:rFonts w:hint="eastAsia"/>
          <w:sz w:val="28"/>
          <w:szCs w:val="28"/>
          <w:lang w:val="en-US" w:eastAsia="zh-CN"/>
        </w:rPr>
        <w:t>条件、</w:t>
      </w:r>
      <w:r>
        <w:rPr>
          <w:rFonts w:hint="eastAsia"/>
          <w:sz w:val="28"/>
          <w:szCs w:val="28"/>
        </w:rPr>
        <w:t>权利和义务如下：</w:t>
      </w:r>
    </w:p>
    <w:p>
      <w:pPr>
        <w:rPr>
          <w:rFonts w:hint="eastAsia"/>
          <w:sz w:val="28"/>
          <w:szCs w:val="28"/>
        </w:rPr>
      </w:pPr>
      <w:r>
        <w:rPr>
          <w:rFonts w:hint="eastAsia"/>
          <w:sz w:val="28"/>
          <w:szCs w:val="28"/>
        </w:rPr>
        <w:t>（一）条件</w:t>
      </w:r>
    </w:p>
    <w:p>
      <w:pPr>
        <w:rPr>
          <w:rFonts w:hint="eastAsia"/>
          <w:sz w:val="28"/>
          <w:szCs w:val="28"/>
        </w:rPr>
      </w:pPr>
      <w:r>
        <w:rPr>
          <w:rFonts w:hint="eastAsia"/>
          <w:sz w:val="28"/>
          <w:szCs w:val="28"/>
        </w:rPr>
        <w:t>1、拥护党的路线、方针、政策，思想作风正派，具有良好的职业道德、强烈的事业心、责任感及创新精神，身体健康。</w:t>
      </w:r>
    </w:p>
    <w:p>
      <w:pPr>
        <w:rPr>
          <w:rFonts w:hint="eastAsia"/>
          <w:sz w:val="28"/>
          <w:szCs w:val="28"/>
        </w:rPr>
      </w:pPr>
      <w:r>
        <w:rPr>
          <w:rFonts w:hint="eastAsia"/>
          <w:sz w:val="28"/>
          <w:szCs w:val="28"/>
        </w:rPr>
        <w:t>2、有丰富教学经验及中、高级专业技术职务。</w:t>
      </w:r>
    </w:p>
    <w:p>
      <w:pPr>
        <w:rPr>
          <w:rFonts w:hint="eastAsia"/>
          <w:sz w:val="28"/>
          <w:szCs w:val="28"/>
        </w:rPr>
      </w:pPr>
      <w:r>
        <w:rPr>
          <w:rFonts w:hint="eastAsia"/>
          <w:sz w:val="28"/>
          <w:szCs w:val="28"/>
        </w:rPr>
        <w:t>3、所从事的学科专业领域与被指导教师的学科专业相同或相近。</w:t>
      </w:r>
    </w:p>
    <w:p>
      <w:pPr>
        <w:rPr>
          <w:rFonts w:hint="eastAsia"/>
          <w:sz w:val="28"/>
          <w:szCs w:val="28"/>
        </w:rPr>
      </w:pPr>
      <w:r>
        <w:rPr>
          <w:rFonts w:hint="eastAsia"/>
          <w:sz w:val="28"/>
          <w:szCs w:val="28"/>
        </w:rPr>
        <w:t>4、能履行本规定中要求的导师工作职责。</w:t>
      </w:r>
    </w:p>
    <w:p>
      <w:pPr>
        <w:numPr>
          <w:ilvl w:val="0"/>
          <w:numId w:val="0"/>
        </w:numPr>
        <w:rPr>
          <w:rFonts w:hint="eastAsia"/>
          <w:sz w:val="28"/>
          <w:szCs w:val="28"/>
        </w:rPr>
      </w:pPr>
      <w:r>
        <w:rPr>
          <w:rFonts w:hint="eastAsia"/>
          <w:sz w:val="28"/>
          <w:szCs w:val="28"/>
          <w:lang w:eastAsia="zh-CN"/>
        </w:rPr>
        <w:t>（</w:t>
      </w:r>
      <w:r>
        <w:rPr>
          <w:rFonts w:hint="eastAsia"/>
          <w:sz w:val="28"/>
          <w:szCs w:val="28"/>
          <w:lang w:val="en-US" w:eastAsia="zh-CN"/>
        </w:rPr>
        <w:t>二</w:t>
      </w:r>
      <w:r>
        <w:rPr>
          <w:rFonts w:hint="eastAsia"/>
          <w:sz w:val="28"/>
          <w:szCs w:val="28"/>
          <w:lang w:eastAsia="zh-CN"/>
        </w:rPr>
        <w:t>）</w:t>
      </w:r>
      <w:r>
        <w:rPr>
          <w:rFonts w:hint="eastAsia"/>
          <w:sz w:val="28"/>
          <w:szCs w:val="28"/>
        </w:rPr>
        <w:t>权利和义务</w:t>
      </w:r>
    </w:p>
    <w:p>
      <w:pPr>
        <w:numPr>
          <w:ilvl w:val="0"/>
          <w:numId w:val="0"/>
        </w:numPr>
        <w:rPr>
          <w:sz w:val="28"/>
          <w:szCs w:val="28"/>
        </w:rPr>
      </w:pPr>
      <w:r>
        <w:rPr>
          <w:rFonts w:hint="eastAsia"/>
          <w:sz w:val="28"/>
          <w:szCs w:val="28"/>
          <w:lang w:val="en-US" w:eastAsia="zh-CN"/>
        </w:rPr>
        <w:t>1、</w:t>
      </w:r>
      <w:r>
        <w:rPr>
          <w:rFonts w:hint="eastAsia"/>
          <w:sz w:val="28"/>
          <w:szCs w:val="28"/>
        </w:rPr>
        <w:t>对培养对象进行师德修养教育，传授科学的教育思想，在师德师风方面做出表率。</w:t>
      </w:r>
    </w:p>
    <w:p>
      <w:pPr>
        <w:rPr>
          <w:sz w:val="28"/>
          <w:szCs w:val="28"/>
        </w:rPr>
      </w:pPr>
      <w:r>
        <w:rPr>
          <w:rFonts w:hint="eastAsia"/>
          <w:sz w:val="28"/>
          <w:szCs w:val="28"/>
          <w:lang w:val="en-US" w:eastAsia="zh-CN"/>
        </w:rPr>
        <w:t>2、</w:t>
      </w:r>
      <w:r>
        <w:rPr>
          <w:rFonts w:hint="eastAsia"/>
          <w:sz w:val="28"/>
          <w:szCs w:val="28"/>
        </w:rPr>
        <w:t>协助学校拟定青年教师培养计划和在岗学习计划，有计划的安排培养对象定期听课，观摩学习本人及其他教师的教学活动。</w:t>
      </w:r>
    </w:p>
    <w:p>
      <w:pPr>
        <w:rPr>
          <w:sz w:val="28"/>
          <w:szCs w:val="28"/>
        </w:rPr>
      </w:pPr>
      <w:r>
        <w:rPr>
          <w:rFonts w:hint="eastAsia"/>
          <w:sz w:val="28"/>
          <w:szCs w:val="28"/>
          <w:lang w:val="en-US" w:eastAsia="zh-CN"/>
        </w:rPr>
        <w:t>3、</w:t>
      </w:r>
      <w:r>
        <w:rPr>
          <w:rFonts w:hint="eastAsia"/>
          <w:sz w:val="28"/>
          <w:szCs w:val="28"/>
        </w:rPr>
        <w:t>结合学校开设的现代教育技术培训及本学科授课内容和特点，指导培养对象进行教学改革实践，运用多种教学手段和现代教学技术，提高教学质量，要熟悉实验、实习等教学工作环节。</w:t>
      </w:r>
    </w:p>
    <w:p>
      <w:pPr>
        <w:rPr>
          <w:sz w:val="28"/>
          <w:szCs w:val="28"/>
        </w:rPr>
      </w:pPr>
      <w:r>
        <w:rPr>
          <w:rFonts w:hint="eastAsia"/>
          <w:sz w:val="28"/>
          <w:szCs w:val="28"/>
          <w:lang w:val="en-US" w:eastAsia="zh-CN"/>
        </w:rPr>
        <w:t>4、</w:t>
      </w:r>
      <w:r>
        <w:rPr>
          <w:rFonts w:hint="eastAsia"/>
          <w:sz w:val="28"/>
          <w:szCs w:val="28"/>
        </w:rPr>
        <w:t>指导培养对象撰写讲课提纲和教案、掌握科学的教学方法、熟悉并掌握教学环节和教学规范，定期检查、指导其编写的教案。</w:t>
      </w:r>
    </w:p>
    <w:p>
      <w:pPr>
        <w:rPr>
          <w:sz w:val="28"/>
          <w:szCs w:val="28"/>
        </w:rPr>
      </w:pPr>
      <w:r>
        <w:rPr>
          <w:rFonts w:hint="eastAsia"/>
          <w:sz w:val="28"/>
          <w:szCs w:val="28"/>
          <w:lang w:val="en-US" w:eastAsia="zh-CN"/>
        </w:rPr>
        <w:t>5、</w:t>
      </w:r>
      <w:r>
        <w:rPr>
          <w:rFonts w:hint="eastAsia"/>
          <w:sz w:val="28"/>
          <w:szCs w:val="28"/>
        </w:rPr>
        <w:t>每学期听培养对象不少于</w:t>
      </w:r>
      <w:r>
        <w:rPr>
          <w:sz w:val="28"/>
          <w:szCs w:val="28"/>
        </w:rPr>
        <w:t>5学时的课堂教学，做好听课记录，就上课效果及时作出评价与指导。</w:t>
      </w:r>
    </w:p>
    <w:p>
      <w:pPr>
        <w:rPr>
          <w:sz w:val="28"/>
          <w:szCs w:val="28"/>
        </w:rPr>
      </w:pPr>
      <w:r>
        <w:rPr>
          <w:rFonts w:hint="eastAsia"/>
          <w:sz w:val="28"/>
          <w:szCs w:val="28"/>
          <w:lang w:val="en-US" w:eastAsia="zh-CN"/>
        </w:rPr>
        <w:t>6、</w:t>
      </w:r>
      <w:r>
        <w:rPr>
          <w:rFonts w:hint="eastAsia"/>
          <w:sz w:val="28"/>
          <w:szCs w:val="28"/>
        </w:rPr>
        <w:t>有针对性的协助培养对象拟定切实可行的科研计划，通过导师科研项目或开展有关科研工作</w:t>
      </w:r>
      <w:r>
        <w:rPr>
          <w:sz w:val="28"/>
          <w:szCs w:val="28"/>
        </w:rPr>
        <w:t>(参编教材、课件制作、课题申报及研究和论文的撰写等)，使培养对象掌握从事科学研究的基本能力。</w:t>
      </w:r>
    </w:p>
    <w:p>
      <w:pPr>
        <w:rPr>
          <w:sz w:val="28"/>
          <w:szCs w:val="28"/>
        </w:rPr>
      </w:pPr>
      <w:r>
        <w:rPr>
          <w:rFonts w:hint="eastAsia"/>
          <w:sz w:val="28"/>
          <w:szCs w:val="28"/>
          <w:lang w:val="en-US" w:eastAsia="zh-CN"/>
        </w:rPr>
        <w:t>7、</w:t>
      </w:r>
      <w:r>
        <w:rPr>
          <w:rFonts w:hint="eastAsia"/>
          <w:sz w:val="28"/>
          <w:szCs w:val="28"/>
        </w:rPr>
        <w:t>提交《指导培养教师情况年度总结》，接受学校组织实施的对教师培养情况的中期检查和年度考核。</w:t>
      </w:r>
    </w:p>
    <w:p>
      <w:pPr>
        <w:rPr>
          <w:sz w:val="28"/>
          <w:szCs w:val="28"/>
        </w:rPr>
      </w:pPr>
      <w:r>
        <w:rPr>
          <w:rFonts w:hint="eastAsia"/>
          <w:sz w:val="28"/>
          <w:szCs w:val="28"/>
          <w:lang w:val="en-US" w:eastAsia="zh-CN"/>
        </w:rPr>
        <w:t>8、</w:t>
      </w:r>
      <w:r>
        <w:rPr>
          <w:rFonts w:hint="eastAsia"/>
          <w:sz w:val="28"/>
          <w:szCs w:val="28"/>
        </w:rPr>
        <w:t>在批改教案、指导试讲的基础上，负责向所在系提出被培养教师是否具有独立开课能力的评价意见，对达不到培养要求的培养对象提出继续培养或调整工作岗位的建议。</w:t>
      </w:r>
    </w:p>
    <w:p>
      <w:pPr>
        <w:rPr>
          <w:sz w:val="28"/>
          <w:szCs w:val="28"/>
        </w:rPr>
      </w:pPr>
    </w:p>
    <w:p>
      <w:pPr>
        <w:rPr>
          <w:sz w:val="28"/>
          <w:szCs w:val="28"/>
        </w:rPr>
      </w:pPr>
      <w:r>
        <w:rPr>
          <w:rFonts w:hint="eastAsia"/>
          <w:sz w:val="28"/>
          <w:szCs w:val="28"/>
        </w:rPr>
        <w:t>三、丙方在接受指导期间应履行以下职责：</w:t>
      </w:r>
    </w:p>
    <w:p>
      <w:pPr>
        <w:rPr>
          <w:sz w:val="28"/>
          <w:szCs w:val="28"/>
        </w:rPr>
      </w:pPr>
      <w:r>
        <w:rPr>
          <w:rFonts w:hint="eastAsia"/>
          <w:sz w:val="28"/>
          <w:szCs w:val="28"/>
        </w:rPr>
        <w:t>（一）尊重导师，虚心请教并接受导师的指导，学习导师的师德风范，敬业精神，教学艺术和工作经验，努力完成学校安排的各项工作任务。</w:t>
      </w:r>
    </w:p>
    <w:p>
      <w:pPr>
        <w:rPr>
          <w:sz w:val="28"/>
          <w:szCs w:val="28"/>
        </w:rPr>
      </w:pPr>
      <w:r>
        <w:rPr>
          <w:rFonts w:hint="eastAsia"/>
          <w:sz w:val="28"/>
          <w:szCs w:val="28"/>
        </w:rPr>
        <w:t>（二）认真参加各类教育教学的培训，旁听导师教学，每月听课不少于</w:t>
      </w:r>
      <w:r>
        <w:rPr>
          <w:sz w:val="28"/>
          <w:szCs w:val="28"/>
        </w:rPr>
        <w:t>2次，做好听课记录，协助导师辅导答疑，批改作业等。</w:t>
      </w:r>
    </w:p>
    <w:p>
      <w:pPr>
        <w:rPr>
          <w:sz w:val="28"/>
          <w:szCs w:val="28"/>
        </w:rPr>
      </w:pPr>
      <w:r>
        <w:rPr>
          <w:rFonts w:hint="eastAsia"/>
          <w:sz w:val="28"/>
          <w:szCs w:val="28"/>
        </w:rPr>
        <w:t>（三）在教学活动中主动接受导师的指导、帮助和检查，自觉向导师汇报在教学、科研等方面的工作情况，每月至少作一次正式汇报，导师做好相关记录。</w:t>
      </w:r>
    </w:p>
    <w:p>
      <w:pPr>
        <w:rPr>
          <w:sz w:val="28"/>
          <w:szCs w:val="28"/>
        </w:rPr>
      </w:pPr>
      <w:r>
        <w:rPr>
          <w:rFonts w:hint="eastAsia"/>
          <w:sz w:val="28"/>
          <w:szCs w:val="28"/>
        </w:rPr>
        <w:t>（四）积极参与导师教改及科研项目、教材编写、课件制作、课题申报和研究及论文的撰写等。</w:t>
      </w:r>
    </w:p>
    <w:p>
      <w:pPr>
        <w:rPr>
          <w:sz w:val="28"/>
          <w:szCs w:val="28"/>
        </w:rPr>
      </w:pPr>
      <w:r>
        <w:rPr>
          <w:rFonts w:hint="eastAsia"/>
          <w:sz w:val="28"/>
          <w:szCs w:val="28"/>
        </w:rPr>
        <w:t>（五）学年末需要提交教学工作总结，经导师审阅签字后连同《培养教师年度考核表》、听课记录一起交所在系审核、存档，作为年终考核的依据。</w:t>
      </w:r>
    </w:p>
    <w:p>
      <w:pPr>
        <w:rPr>
          <w:sz w:val="28"/>
          <w:szCs w:val="28"/>
        </w:rPr>
      </w:pPr>
    </w:p>
    <w:p>
      <w:pPr>
        <w:rPr>
          <w:sz w:val="28"/>
          <w:szCs w:val="28"/>
        </w:rPr>
      </w:pPr>
      <w:r>
        <w:rPr>
          <w:rFonts w:hint="eastAsia"/>
          <w:sz w:val="28"/>
          <w:szCs w:val="28"/>
        </w:rPr>
        <w:t>四、甲方负责对乙方、丙方的考核，主要从以下几个方面：</w:t>
      </w:r>
    </w:p>
    <w:p>
      <w:pPr>
        <w:rPr>
          <w:sz w:val="28"/>
          <w:szCs w:val="28"/>
        </w:rPr>
      </w:pPr>
      <w:r>
        <w:rPr>
          <w:rFonts w:hint="eastAsia"/>
          <w:sz w:val="28"/>
          <w:szCs w:val="28"/>
        </w:rPr>
        <w:t>（一）培养周期过半，及时组织对“培养计划”执行情况的中期检查，总结交流经验，发现纠正不足，提出改进意见。</w:t>
      </w:r>
    </w:p>
    <w:p>
      <w:pPr>
        <w:rPr>
          <w:sz w:val="28"/>
          <w:szCs w:val="28"/>
        </w:rPr>
      </w:pPr>
      <w:r>
        <w:rPr>
          <w:rFonts w:hint="eastAsia"/>
          <w:sz w:val="28"/>
          <w:szCs w:val="28"/>
        </w:rPr>
        <w:t>（二）培养期满，会同机关职能部门对导师的工作和培养对象在培养期间的学习和教学情况进行全面考核，并形成考核意见。通过试讲、审查教案等方式对培养对象主讲课程的能力、水平和教学效果进行评价。</w:t>
      </w:r>
    </w:p>
    <w:p>
      <w:pPr>
        <w:rPr>
          <w:sz w:val="28"/>
          <w:szCs w:val="28"/>
        </w:rPr>
      </w:pPr>
    </w:p>
    <w:p>
      <w:pPr>
        <w:rPr>
          <w:sz w:val="28"/>
          <w:szCs w:val="28"/>
        </w:rPr>
      </w:pPr>
      <w:r>
        <w:rPr>
          <w:rFonts w:hint="eastAsia"/>
          <w:sz w:val="28"/>
          <w:szCs w:val="28"/>
        </w:rPr>
        <w:t>五、其他事项</w:t>
      </w:r>
    </w:p>
    <w:p>
      <w:pPr>
        <w:rPr>
          <w:sz w:val="28"/>
          <w:szCs w:val="28"/>
        </w:rPr>
      </w:pPr>
      <w:r>
        <w:rPr>
          <w:rFonts w:hint="eastAsia"/>
          <w:sz w:val="28"/>
          <w:szCs w:val="28"/>
        </w:rPr>
        <w:t>达不到培养目标或经认定仍有必要继续培养的青年教师，可申请延长培养期一年。</w:t>
      </w:r>
    </w:p>
    <w:p>
      <w:pPr>
        <w:rPr>
          <w:sz w:val="28"/>
          <w:szCs w:val="28"/>
        </w:rPr>
      </w:pPr>
    </w:p>
    <w:p>
      <w:pPr>
        <w:rPr>
          <w:sz w:val="28"/>
          <w:szCs w:val="28"/>
        </w:rPr>
      </w:pPr>
      <w:r>
        <w:rPr>
          <w:rFonts w:hint="eastAsia"/>
          <w:sz w:val="28"/>
          <w:szCs w:val="28"/>
        </w:rPr>
        <w:t>六、本协议一式四份，甲、乙、丙各存一份，人事处备案一份。本协议签字和盖章后，各方都必须承担协议中各自的责任和义务。</w:t>
      </w:r>
    </w:p>
    <w:p>
      <w:pPr>
        <w:rPr>
          <w:sz w:val="28"/>
          <w:szCs w:val="28"/>
        </w:rPr>
      </w:pPr>
    </w:p>
    <w:p>
      <w:pPr>
        <w:rPr>
          <w:sz w:val="28"/>
          <w:szCs w:val="28"/>
        </w:rPr>
      </w:pPr>
      <w:r>
        <w:rPr>
          <w:sz w:val="28"/>
          <w:szCs w:val="28"/>
        </w:rPr>
        <w:t xml:space="preserve">    </w:t>
      </w:r>
      <w:r>
        <w:rPr>
          <w:rFonts w:hint="eastAsia"/>
          <w:sz w:val="28"/>
          <w:szCs w:val="28"/>
        </w:rPr>
        <w:t>甲方：（</w:t>
      </w:r>
      <w:r>
        <w:rPr>
          <w:rFonts w:hint="eastAsia"/>
          <w:sz w:val="28"/>
          <w:szCs w:val="28"/>
          <w:lang w:val="en-US" w:eastAsia="zh-CN"/>
        </w:rPr>
        <w:t>主任</w:t>
      </w:r>
      <w:r>
        <w:rPr>
          <w:rFonts w:hint="eastAsia"/>
          <w:sz w:val="28"/>
          <w:szCs w:val="28"/>
        </w:rPr>
        <w:t>）</w:t>
      </w:r>
    </w:p>
    <w:p>
      <w:pPr>
        <w:rPr>
          <w:sz w:val="28"/>
          <w:szCs w:val="28"/>
        </w:rPr>
      </w:pPr>
    </w:p>
    <w:p>
      <w:pPr>
        <w:ind w:firstLine="560" w:firstLineChars="200"/>
        <w:rPr>
          <w:sz w:val="28"/>
          <w:szCs w:val="28"/>
        </w:rPr>
      </w:pPr>
      <w:r>
        <w:rPr>
          <w:rFonts w:hint="eastAsia"/>
          <w:sz w:val="28"/>
          <w:szCs w:val="28"/>
        </w:rPr>
        <w:t>乙方：</w:t>
      </w:r>
      <w:r>
        <w:rPr>
          <w:sz w:val="28"/>
          <w:szCs w:val="28"/>
        </w:rPr>
        <w:t xml:space="preserve"> </w:t>
      </w:r>
    </w:p>
    <w:p>
      <w:pPr>
        <w:rPr>
          <w:sz w:val="28"/>
          <w:szCs w:val="28"/>
        </w:rPr>
      </w:pPr>
    </w:p>
    <w:p>
      <w:pPr>
        <w:ind w:firstLine="560" w:firstLineChars="200"/>
        <w:rPr>
          <w:sz w:val="28"/>
          <w:szCs w:val="28"/>
        </w:rPr>
      </w:pPr>
      <w:r>
        <w:rPr>
          <w:rFonts w:hint="eastAsia"/>
          <w:sz w:val="28"/>
          <w:szCs w:val="28"/>
        </w:rPr>
        <w:t>丙方：</w:t>
      </w:r>
    </w:p>
    <w:p>
      <w:pPr>
        <w:rPr>
          <w:sz w:val="28"/>
          <w:szCs w:val="28"/>
        </w:rPr>
      </w:pPr>
      <w:r>
        <w:rPr>
          <w:sz w:val="28"/>
          <w:szCs w:val="28"/>
        </w:rPr>
        <w:t xml:space="preserve"> </w:t>
      </w:r>
    </w:p>
    <w:p>
      <w:pPr>
        <w:rPr>
          <w:sz w:val="28"/>
          <w:szCs w:val="28"/>
        </w:rPr>
      </w:pPr>
    </w:p>
    <w:p>
      <w:pPr>
        <w:jc w:val="right"/>
        <w:rPr>
          <w:sz w:val="28"/>
          <w:szCs w:val="28"/>
        </w:rPr>
      </w:pPr>
      <w:r>
        <w:rPr>
          <w:rFonts w:hint="eastAsia"/>
          <w:sz w:val="28"/>
          <w:szCs w:val="28"/>
        </w:rPr>
        <w:t>年</w:t>
      </w:r>
      <w:r>
        <w:rPr>
          <w:sz w:val="28"/>
          <w:szCs w:val="28"/>
        </w:rPr>
        <w:t xml:space="preserve">     月     日（甲方单位盖章）</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16E"/>
    <w:rsid w:val="0053316E"/>
    <w:rsid w:val="00981559"/>
    <w:rsid w:val="2B0B60DD"/>
    <w:rsid w:val="35F14AA2"/>
    <w:rsid w:val="565356D9"/>
    <w:rsid w:val="57736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222</Words>
  <Characters>1270</Characters>
  <Lines>10</Lines>
  <Paragraphs>2</Paragraphs>
  <TotalTime>1</TotalTime>
  <ScaleCrop>false</ScaleCrop>
  <LinksUpToDate>false</LinksUpToDate>
  <CharactersWithSpaces>1490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2021-06-28T05:09:00Z</dcterms:created>
  <dc:creator>Administrator</dc:creator>
  <cp:lastModifiedBy>WPS_1552968189</cp:lastModifiedBy>
  <dcterms:modified xsi:type="dcterms:W3CDTF">2021-06-30T01:01:07Z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E6D842DB192941439C01900F8BD39082</vt:lpwstr>
  </property>
</Properties>
</file>