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76" w:lineRule="exact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adjustRightInd w:val="0"/>
        <w:snapToGrid w:val="0"/>
        <w:spacing w:line="576" w:lineRule="exact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宋体"/>
          <w:color w:val="333333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宋体"/>
          <w:color w:val="333333"/>
          <w:kern w:val="0"/>
          <w:sz w:val="40"/>
          <w:szCs w:val="40"/>
        </w:rPr>
        <w:t>辽宁理工学院师德专题教育领导小组人员名单</w:t>
      </w:r>
    </w:p>
    <w:p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组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长：何  辉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辽宁理工学院校长兼党委副书记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副组长：卫绍元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辽宁理工学院副校长</w:t>
      </w:r>
    </w:p>
    <w:p>
      <w:pPr>
        <w:adjustRightInd w:val="0"/>
        <w:snapToGrid w:val="0"/>
        <w:spacing w:line="576" w:lineRule="exact"/>
        <w:ind w:firstLine="1920" w:firstLineChars="6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刘兴富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辽宁理工学院副校长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组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员：金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颖    辽宁理工学院党委教师工作部副部长</w:t>
      </w:r>
    </w:p>
    <w:p>
      <w:pPr>
        <w:adjustRightInd w:val="0"/>
        <w:snapToGrid w:val="0"/>
        <w:spacing w:line="576" w:lineRule="exact"/>
        <w:ind w:firstLine="1920" w:firstLineChars="6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石  晶    辽宁理工学院机电工程学院院长</w:t>
      </w:r>
    </w:p>
    <w:p>
      <w:pPr>
        <w:adjustRightInd w:val="0"/>
        <w:snapToGrid w:val="0"/>
        <w:spacing w:line="576" w:lineRule="exact"/>
        <w:ind w:firstLine="1920" w:firstLineChars="6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赵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光    辽宁理工学院智能工程学院院长</w:t>
      </w:r>
    </w:p>
    <w:p>
      <w:pPr>
        <w:adjustRightInd w:val="0"/>
        <w:snapToGrid w:val="0"/>
        <w:spacing w:line="576" w:lineRule="exact"/>
        <w:ind w:firstLine="1920" w:firstLineChars="6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赵丽霞    辽宁理工学院信息工程学院院长</w:t>
      </w:r>
    </w:p>
    <w:p>
      <w:pPr>
        <w:adjustRightInd w:val="0"/>
        <w:snapToGrid w:val="0"/>
        <w:spacing w:line="576" w:lineRule="exact"/>
        <w:ind w:firstLine="1920" w:firstLineChars="6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尹子民    辽宁理工学院管理工程学院院长     </w:t>
      </w:r>
    </w:p>
    <w:p>
      <w:pPr>
        <w:adjustRightInd w:val="0"/>
        <w:snapToGrid w:val="0"/>
        <w:spacing w:line="576" w:lineRule="exact"/>
        <w:ind w:firstLine="1920" w:firstLineChars="6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杜晓光    辽宁理工学院工商管理学院院长</w:t>
      </w:r>
    </w:p>
    <w:p>
      <w:pPr>
        <w:adjustRightInd w:val="0"/>
        <w:snapToGrid w:val="0"/>
        <w:spacing w:line="576" w:lineRule="exact"/>
        <w:ind w:firstLine="1920" w:firstLineChars="6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孙守安    辽宁理工学院文化传媒学院院长</w:t>
      </w:r>
    </w:p>
    <w:p>
      <w:pPr>
        <w:adjustRightInd w:val="0"/>
        <w:snapToGrid w:val="0"/>
        <w:spacing w:line="576" w:lineRule="exact"/>
        <w:ind w:firstLine="1920" w:firstLineChars="6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李素荣    辽宁理工学院外国语学院院长  </w:t>
      </w:r>
    </w:p>
    <w:p>
      <w:pPr>
        <w:adjustRightInd w:val="0"/>
        <w:snapToGrid w:val="0"/>
        <w:spacing w:line="576" w:lineRule="exact"/>
        <w:ind w:firstLine="1600" w:firstLineChars="5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钱  伟    辽宁理工学院体育学院院长</w:t>
      </w:r>
    </w:p>
    <w:p>
      <w:pPr>
        <w:adjustRightInd w:val="0"/>
        <w:snapToGrid w:val="0"/>
        <w:spacing w:line="576" w:lineRule="exact"/>
        <w:ind w:firstLine="1920" w:firstLineChars="6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马千里    辽宁理工学院艺术与景观学院副院长</w:t>
      </w:r>
    </w:p>
    <w:p>
      <w:pPr>
        <w:adjustRightInd w:val="0"/>
        <w:snapToGrid w:val="0"/>
        <w:spacing w:line="576" w:lineRule="exact"/>
        <w:ind w:firstLine="1920" w:firstLineChars="6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张亚新    辽宁理工学院思想政治理论课教学科</w:t>
      </w:r>
    </w:p>
    <w:p>
      <w:pPr>
        <w:adjustRightInd w:val="0"/>
        <w:snapToGrid w:val="0"/>
        <w:spacing w:line="576" w:lineRule="exact"/>
        <w:ind w:firstLine="3520" w:firstLineChars="11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研部主任</w:t>
      </w:r>
    </w:p>
    <w:p>
      <w:pPr>
        <w:widowControl/>
        <w:shd w:val="clear" w:color="auto" w:fill="FFFFFF"/>
        <w:adjustRightInd w:val="0"/>
        <w:snapToGrid w:val="0"/>
        <w:spacing w:line="576" w:lineRule="exact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ascii="黑体" w:hAnsi="黑体" w:eastAsia="黑体" w:cs="宋体"/>
          <w:color w:val="333333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adjustRightInd w:val="0"/>
        <w:snapToGrid w:val="0"/>
        <w:spacing w:line="576" w:lineRule="exact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76" w:lineRule="exact"/>
        <w:jc w:val="center"/>
        <w:rPr>
          <w:rFonts w:hint="eastAsia" w:ascii="微软雅黑" w:hAnsi="微软雅黑" w:eastAsia="微软雅黑" w:cs="宋体"/>
          <w:color w:val="333333"/>
          <w:spacing w:val="-20"/>
          <w:kern w:val="0"/>
          <w:sz w:val="24"/>
        </w:rPr>
      </w:pPr>
      <w:r>
        <w:rPr>
          <w:rFonts w:hint="eastAsia" w:ascii="方正小标宋简体" w:hAnsi="方正小标宋简体" w:eastAsia="方正小标宋简体" w:cs="宋体"/>
          <w:color w:val="333333"/>
          <w:spacing w:val="-20"/>
          <w:kern w:val="0"/>
          <w:sz w:val="44"/>
          <w:szCs w:val="44"/>
        </w:rPr>
        <w:t>辽宁理工学院师德师风建设“十查十看”自查表</w:t>
      </w:r>
    </w:p>
    <w:tbl>
      <w:tblPr>
        <w:tblStyle w:val="5"/>
        <w:tblW w:w="901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6731"/>
        <w:gridCol w:w="141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6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“十查十看”内容</w:t>
            </w:r>
          </w:p>
        </w:tc>
        <w:tc>
          <w:tcPr>
            <w:tcW w:w="14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自查情况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Cs w:val="21"/>
              </w:rPr>
              <w:t>1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一查贯彻党的教育方针情况，看是否有违背党的路线方针政策，把不健康的思想和错误言论带进课堂的行为；是否有把网传不实信息随意在师生中传播造成不良影响的行为。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Cs w:val="21"/>
              </w:rPr>
              <w:t>2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二查热爱学生、关爱学生、尊重学生人格情况，看是否有讽刺、歧视、侮辱学生，漠视学生诉求不关心学生利益现象；是否有为了个人私利威逼利诱学生，对学生实施性骚扰或与学生发生不正当关系；是否存在工作方法简单粗暴的现象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Cs w:val="21"/>
              </w:rPr>
              <w:t>3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三查为人师表、廉洁从教情况，看是否有向学生推销或变相推销教辅资料和商品、是否向学生或家长索要财物、擅自收费等以教谋私问题。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Cs w:val="21"/>
              </w:rPr>
              <w:t>4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四查遵守社会公德情况，看是否有赌博、酗酒滋事、交通违章、校园乱停放车辆等违反社会公德现象。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Cs w:val="21"/>
              </w:rPr>
              <w:t>5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五查教师形象及文明上网情况，看是否有语言不文明、衣着不得体、行为不检点现象；看是否有不负责任地滥发帖子，浏览不健康网站等行为。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Cs w:val="21"/>
              </w:rPr>
              <w:t>6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六查关心集体、尊重同事情况，看是否有损害集体荣誉和不利于团结的言行。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Cs w:val="21"/>
              </w:rPr>
              <w:t>7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七查工作作风、工作纪律情况，看是否有作风不踏实、纪律不遵守、有令不行、有禁不止的行为。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Cs w:val="21"/>
              </w:rPr>
              <w:t>8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八查专项工作情况，看有无在学生评先评优、评奖助学金和党员组织发展过程中搞不正之风和违纪违法行为。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Cs w:val="21"/>
              </w:rPr>
              <w:t>9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九查科研工作情况，看有无弄虚作假、抄袭剽窃、篡改侵吞他人学术成果、违规使用科研经费等不端行为。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十查课堂教学和成绩评定情况，看是否存在随意调课、迟到、早退或旷课现象；在学生成绩评定中是否有打“人情分”现象。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</w:rPr>
              <w:t>小</w:t>
            </w:r>
          </w:p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</w:rPr>
              <w:t>结</w:t>
            </w:r>
          </w:p>
        </w:tc>
        <w:tc>
          <w:tcPr>
            <w:tcW w:w="81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</w:rPr>
              <w:t>签名：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576" w:lineRule="exact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shd w:val="clear" w:color="auto" w:fill="FFFFFF"/>
        <w:adjustRightInd w:val="0"/>
        <w:snapToGrid w:val="0"/>
        <w:spacing w:line="576" w:lineRule="exact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adjustRightInd w:val="0"/>
        <w:snapToGrid w:val="0"/>
        <w:spacing w:line="576" w:lineRule="exact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76" w:lineRule="exact"/>
        <w:jc w:val="center"/>
        <w:rPr>
          <w:rFonts w:hint="eastAsia" w:ascii="微软雅黑" w:hAnsi="微软雅黑" w:eastAsia="微软雅黑" w:cs="宋体"/>
          <w:color w:val="333333"/>
          <w:spacing w:val="-20"/>
          <w:kern w:val="0"/>
          <w:sz w:val="24"/>
        </w:rPr>
      </w:pPr>
      <w:r>
        <w:rPr>
          <w:rFonts w:hint="eastAsia" w:ascii="方正小标宋简体" w:hAnsi="方正小标宋简体" w:eastAsia="方正小标宋简体" w:cs="宋体"/>
          <w:color w:val="333333"/>
          <w:spacing w:val="-20"/>
          <w:kern w:val="0"/>
          <w:sz w:val="44"/>
          <w:szCs w:val="44"/>
        </w:rPr>
        <w:t>辽宁理工学院师德师风专题教育学习材料目录</w:t>
      </w:r>
    </w:p>
    <w:p>
      <w:pPr>
        <w:widowControl/>
        <w:shd w:val="clear" w:color="auto" w:fill="FFFFFF"/>
        <w:adjustRightInd w:val="0"/>
        <w:snapToGrid w:val="0"/>
        <w:spacing w:line="576" w:lineRule="exact"/>
        <w:ind w:firstLine="640" w:firstLineChars="200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76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1.《习近平总书记关于师德师风的重要论述摘编》</w:t>
      </w:r>
    </w:p>
    <w:p>
      <w:pPr>
        <w:widowControl/>
        <w:shd w:val="clear" w:color="auto" w:fill="FFFFFF"/>
        <w:adjustRightInd w:val="0"/>
        <w:snapToGrid w:val="0"/>
        <w:spacing w:line="576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2.《“四史”学习教育资料汇编》</w:t>
      </w:r>
    </w:p>
    <w:p>
      <w:pPr>
        <w:widowControl/>
        <w:shd w:val="clear" w:color="auto" w:fill="FFFFFF"/>
        <w:adjustRightInd w:val="0"/>
        <w:snapToGrid w:val="0"/>
        <w:spacing w:line="576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3.《师德优秀典型先进事迹》</w:t>
      </w:r>
    </w:p>
    <w:p>
      <w:pPr>
        <w:widowControl/>
        <w:shd w:val="clear" w:color="auto" w:fill="FFFFFF"/>
        <w:adjustRightInd w:val="0"/>
        <w:snapToGrid w:val="0"/>
        <w:spacing w:line="576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4.《新时代师德规范》</w:t>
      </w:r>
    </w:p>
    <w:p>
      <w:pPr>
        <w:widowControl/>
        <w:shd w:val="clear" w:color="auto" w:fill="FFFFFF"/>
        <w:adjustRightInd w:val="0"/>
        <w:snapToGrid w:val="0"/>
        <w:spacing w:line="576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5.《师德警示教育(一)——违反高校教师职业行为十项准则典型案例》</w:t>
      </w:r>
    </w:p>
    <w:p>
      <w:pPr>
        <w:widowControl/>
        <w:shd w:val="clear" w:color="auto" w:fill="FFFFFF"/>
        <w:adjustRightInd w:val="0"/>
        <w:snapToGrid w:val="0"/>
        <w:spacing w:line="576" w:lineRule="exact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ascii="黑体" w:hAnsi="黑体" w:eastAsia="黑体" w:cs="宋体"/>
          <w:color w:val="333333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附件4</w:t>
      </w:r>
    </w:p>
    <w:p>
      <w:pPr>
        <w:widowControl/>
        <w:shd w:val="clear" w:color="auto" w:fill="FFFFFF"/>
        <w:adjustRightInd w:val="0"/>
        <w:snapToGrid w:val="0"/>
        <w:spacing w:line="576" w:lineRule="exact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76" w:lineRule="exact"/>
        <w:jc w:val="center"/>
        <w:rPr>
          <w:rFonts w:hint="eastAsia" w:ascii="楷体_GB2312" w:hAnsi="微软雅黑" w:eastAsia="楷体_GB2312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</w:rPr>
        <w:t>辽宁理工学院教师师德承诺书</w:t>
      </w:r>
      <w:r>
        <w:rPr>
          <w:rFonts w:hint="eastAsia" w:ascii="楷体_GB2312" w:hAnsi="方正小标宋简体" w:eastAsia="楷体_GB2312" w:cs="宋体"/>
          <w:color w:val="333333"/>
          <w:kern w:val="0"/>
          <w:sz w:val="32"/>
          <w:szCs w:val="32"/>
        </w:rPr>
        <w:t>（样本）</w:t>
      </w:r>
    </w:p>
    <w:tbl>
      <w:tblPr>
        <w:tblStyle w:val="5"/>
        <w:tblW w:w="9052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3" w:hRule="atLeast"/>
          <w:jc w:val="center"/>
        </w:trPr>
        <w:tc>
          <w:tcPr>
            <w:tcW w:w="9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djustRightInd w:val="0"/>
              <w:snapToGrid w:val="0"/>
              <w:spacing w:line="440" w:lineRule="exact"/>
              <w:ind w:firstLine="556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>作为一名人民教师，担负着教书育人的重任。为了认真履行教师职责，形成自己良好的师德师风，争做一名师德高尚的教育工作者，我向光荣的教师职业以及学校、学生、家长和社会郑重承诺：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556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>一、政治坚定，思想过硬。热爱祖国，热爱人民，热爱教育事业；在思想上、行动上同党中央保持高度一致。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556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>二、遵纪守法，依法执教。自觉遵守《教育法》《高等学校教师职业道德规范》等法律法规，遵守教育教学规章制度，不散布有损师德的言论。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556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>三、爱岗敬业，忠于职守。服从学院工作安排，积极完成各项教育教学工作任务，不擅自缺课、调课或擅离工作岗位。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556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>四、严谨治学，业务优良。树立优良学风及终身学习的观念，刻苦钻研业务，潜心探索创新，不断提高专业素养和教育教学水平。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556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>五、热爱学生，言传身教。尊重学生人格，公平对待学生，关心学生健康，维护学生权益。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556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>六、情操高尚，为人师表。模范遵守社会公德，文明礼貌，作风正派。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556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>七、乐于奉献，廉洁从教。自觉抵制社会不良风气，积极维护教师良好形象。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556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>我会努力实现我的诺言，绝不辜负人民教师的光荣称号。如有违犯，愿意接受学校和教育行政主管部门或其他有关部门的处理。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>承诺人：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9"/>
                <w:szCs w:val="29"/>
              </w:rPr>
              <w:t xml:space="preserve">                                             年  月  日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576" w:lineRule="exact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备注：各部门可结合实际，增强针对性，对师德承诺书进行适当丰富补充。</w:t>
      </w:r>
    </w:p>
    <w:p>
      <w:pPr>
        <w:widowControl/>
        <w:shd w:val="clear" w:color="auto" w:fill="FFFFFF"/>
        <w:adjustRightInd w:val="0"/>
        <w:snapToGrid w:val="0"/>
        <w:spacing w:line="576" w:lineRule="exact"/>
        <w:jc w:val="left"/>
        <w:rPr>
          <w:rFonts w:hint="eastAsia" w:ascii="微软雅黑" w:hAnsi="微软雅黑" w:eastAsia="黑体" w:cs="宋体"/>
          <w:color w:val="333333"/>
          <w:kern w:val="0"/>
          <w:szCs w:val="21"/>
        </w:rPr>
      </w:pPr>
      <w:r>
        <w:rPr>
          <w:rFonts w:ascii="宋体" w:hAnsi="宋体" w:cs="宋体"/>
          <w:color w:val="333333"/>
          <w:kern w:val="0"/>
          <w:sz w:val="24"/>
        </w:rPr>
        <w:br w:type="page"/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附件5</w:t>
      </w:r>
    </w:p>
    <w:p>
      <w:pPr>
        <w:widowControl/>
        <w:shd w:val="clear" w:color="auto" w:fill="FFFFFF"/>
        <w:adjustRightInd w:val="0"/>
        <w:snapToGrid w:val="0"/>
        <w:spacing w:line="576" w:lineRule="exact"/>
        <w:jc w:val="center"/>
        <w:rPr>
          <w:rFonts w:hint="eastAsia" w:ascii="微软雅黑" w:hAnsi="微软雅黑" w:eastAsia="微软雅黑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adjustRightInd w:val="0"/>
        <w:snapToGrid w:val="0"/>
        <w:spacing w:line="576" w:lineRule="exact"/>
        <w:jc w:val="center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</w:rPr>
        <w:t>辽宁理工学院新入职教师宣誓词</w:t>
      </w:r>
    </w:p>
    <w:p>
      <w:pPr>
        <w:widowControl/>
        <w:shd w:val="clear" w:color="auto" w:fill="FFFFFF"/>
        <w:adjustRightInd w:val="0"/>
        <w:snapToGrid w:val="0"/>
        <w:spacing w:line="576" w:lineRule="exact"/>
        <w:ind w:firstLine="645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76" w:lineRule="exac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我宣誓：忠于人民教育事业，贯彻党和国家教育方针，履行教师神圣职责。爱国守法，爱岗敬业；追求真理，崇尚科学；修身立德，为人师表；关爱学生，教书育人；严谨治学，积极创新；终生学习，廉洁从教，为全体学生美好未来，奉献全部智慧和力量!</w:t>
      </w:r>
    </w:p>
    <w:p>
      <w:pPr>
        <w:widowControl/>
        <w:shd w:val="clear" w:color="auto" w:fill="FFFFFF"/>
        <w:adjustRightInd w:val="0"/>
        <w:snapToGrid w:val="0"/>
        <w:spacing w:line="576" w:lineRule="exact"/>
        <w:ind w:firstLine="42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814" w:right="1446" w:bottom="113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DE"/>
    <w:rsid w:val="00031624"/>
    <w:rsid w:val="0003225C"/>
    <w:rsid w:val="00046DDC"/>
    <w:rsid w:val="000615E7"/>
    <w:rsid w:val="00096EDE"/>
    <w:rsid w:val="000F3E5C"/>
    <w:rsid w:val="00125225"/>
    <w:rsid w:val="00171B0E"/>
    <w:rsid w:val="001B6699"/>
    <w:rsid w:val="001E6342"/>
    <w:rsid w:val="001F448B"/>
    <w:rsid w:val="0023172A"/>
    <w:rsid w:val="00275C94"/>
    <w:rsid w:val="00277DB5"/>
    <w:rsid w:val="002A4A48"/>
    <w:rsid w:val="002B469D"/>
    <w:rsid w:val="00300EB6"/>
    <w:rsid w:val="00324958"/>
    <w:rsid w:val="00352948"/>
    <w:rsid w:val="00394E8C"/>
    <w:rsid w:val="003D37C3"/>
    <w:rsid w:val="00561F22"/>
    <w:rsid w:val="006067E5"/>
    <w:rsid w:val="006D2545"/>
    <w:rsid w:val="00715681"/>
    <w:rsid w:val="00792F0F"/>
    <w:rsid w:val="007C3079"/>
    <w:rsid w:val="00872FC2"/>
    <w:rsid w:val="00877A90"/>
    <w:rsid w:val="008933E0"/>
    <w:rsid w:val="008955BA"/>
    <w:rsid w:val="008A1480"/>
    <w:rsid w:val="00903574"/>
    <w:rsid w:val="00921AB8"/>
    <w:rsid w:val="00937680"/>
    <w:rsid w:val="00951B23"/>
    <w:rsid w:val="00972CAF"/>
    <w:rsid w:val="009D1E87"/>
    <w:rsid w:val="009F48D6"/>
    <w:rsid w:val="00A50A83"/>
    <w:rsid w:val="00AC7C28"/>
    <w:rsid w:val="00AF6A3A"/>
    <w:rsid w:val="00BA397F"/>
    <w:rsid w:val="00BE7AFE"/>
    <w:rsid w:val="00C30BE4"/>
    <w:rsid w:val="00C30CEB"/>
    <w:rsid w:val="00C34316"/>
    <w:rsid w:val="00C64766"/>
    <w:rsid w:val="00CA5F9B"/>
    <w:rsid w:val="00CC73E9"/>
    <w:rsid w:val="00D31556"/>
    <w:rsid w:val="00D77086"/>
    <w:rsid w:val="00DD2DED"/>
    <w:rsid w:val="00EA69DF"/>
    <w:rsid w:val="00EF65ED"/>
    <w:rsid w:val="00F06925"/>
    <w:rsid w:val="00F06BAE"/>
    <w:rsid w:val="00F1268C"/>
    <w:rsid w:val="00F8475F"/>
    <w:rsid w:val="00FA6052"/>
    <w:rsid w:val="4406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868</Words>
  <Characters>4948</Characters>
  <Lines>41</Lines>
  <Paragraphs>11</Paragraphs>
  <TotalTime>346</TotalTime>
  <ScaleCrop>false</ScaleCrop>
  <LinksUpToDate>false</LinksUpToDate>
  <CharactersWithSpaces>5805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2020-08-11T02:52:00Z</dcterms:created>
  <dc:creator>gcp_1</dc:creator>
  <cp:lastModifiedBy>HP</cp:lastModifiedBy>
  <cp:lastPrinted>2021-05-31T09:07:00Z</cp:lastPrinted>
  <dcterms:modified xsi:type="dcterms:W3CDTF">2021-06-09T01:51:00Z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9583C05297A64CAF889E9385149A6FBA</vt:lpwstr>
  </property>
</Properties>
</file>