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55" w:rsidRDefault="00E63B55" w:rsidP="00E63B55">
      <w:pPr>
        <w:pStyle w:val="a4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b w:val="0"/>
          <w:bCs/>
          <w:color w:val="000000"/>
          <w:sz w:val="32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sz w:val="32"/>
        </w:rPr>
        <w:t>附件：</w:t>
      </w:r>
    </w:p>
    <w:tbl>
      <w:tblPr>
        <w:tblW w:w="10185" w:type="dxa"/>
        <w:tblInd w:w="-883" w:type="dxa"/>
        <w:tblLayout w:type="fixed"/>
        <w:tblLook w:val="04A0" w:firstRow="1" w:lastRow="0" w:firstColumn="1" w:lastColumn="0" w:noHBand="0" w:noVBand="1"/>
      </w:tblPr>
      <w:tblGrid>
        <w:gridCol w:w="855"/>
        <w:gridCol w:w="2415"/>
        <w:gridCol w:w="3120"/>
        <w:gridCol w:w="2506"/>
        <w:gridCol w:w="1289"/>
      </w:tblGrid>
      <w:tr w:rsidR="00E63B55" w:rsidTr="0094268F">
        <w:trPr>
          <w:trHeight w:val="1523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 w:val="0"/>
                <w:color w:val="000000"/>
                <w:kern w:val="0"/>
                <w:sz w:val="48"/>
                <w:szCs w:val="48"/>
                <w:lang w:bidi="ar"/>
              </w:rPr>
              <w:t>辽宁理工学院本科专业考核验收结果</w:t>
            </w:r>
          </w:p>
        </w:tc>
      </w:tr>
      <w:tr w:rsidR="00E63B55" w:rsidTr="0094268F">
        <w:trPr>
          <w:trHeight w:val="85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0"/>
                <w:szCs w:val="30"/>
                <w:lang w:bidi="ar"/>
              </w:rPr>
              <w:t>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0"/>
                <w:szCs w:val="30"/>
                <w:lang w:bidi="ar"/>
              </w:rPr>
              <w:t>专业类型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0"/>
                <w:szCs w:val="30"/>
                <w:lang w:bidi="ar"/>
              </w:rPr>
              <w:t>专业名称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0"/>
                <w:szCs w:val="30"/>
                <w:lang w:bidi="ar"/>
              </w:rPr>
              <w:t>结果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辽宁省一流本科专业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物流工程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工程教育专业认证试点专业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汽车与机械工程学院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工程教育专业认证试点专业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机械电子工程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电气与智能控制学院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工程教育专业认证试点专业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电气工程与智能控制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工程教育专业认证试点专业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汽车与机械工程学院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焊接技术与工程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汽车与机械工程学院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汽车服务工程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汽车与机械工程学院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新能源汽车工程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电气与智能控制学院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机器人工程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电气与智能控制学院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电机电器智能化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审计学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文化传媒学院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文化传媒学院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文化传媒学院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广播电视学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社会体育指导与管理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63B55" w:rsidTr="0094268F">
        <w:trPr>
          <w:trHeight w:val="75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辽宁理工学院普通专业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信息与计算科学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  <w:tr w:rsidR="00E63B55" w:rsidTr="0094268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汽车与机械工程学院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专业负责人考核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智能制造工程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55" w:rsidRDefault="00E63B55" w:rsidP="009426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</w:tc>
      </w:tr>
    </w:tbl>
    <w:p w:rsidR="00E63B55" w:rsidRDefault="00E63B55" w:rsidP="00E63B55">
      <w:pPr>
        <w:pStyle w:val="a4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b w:val="0"/>
          <w:bCs/>
          <w:color w:val="000000"/>
          <w:sz w:val="32"/>
        </w:rPr>
      </w:pPr>
    </w:p>
    <w:p w:rsidR="0067391B" w:rsidRDefault="0067391B">
      <w:bookmarkStart w:id="0" w:name="_GoBack"/>
      <w:bookmarkEnd w:id="0"/>
    </w:p>
    <w:sectPr w:rsidR="0067391B">
      <w:pgSz w:w="11906" w:h="16838"/>
      <w:pgMar w:top="1440" w:right="1814" w:bottom="1440" w:left="181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Malgun Gothic Semilight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74"/>
    <w:rsid w:val="00530674"/>
    <w:rsid w:val="0067391B"/>
    <w:rsid w:val="00E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863C3-C7FD-47D3-A3CB-7C413FE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E63B55"/>
    <w:pPr>
      <w:widowControl w:val="0"/>
      <w:spacing w:line="360" w:lineRule="auto"/>
    </w:pPr>
    <w:rPr>
      <w:rFonts w:ascii="Arial Unicode MS" w:eastAsia="宋体" w:hAnsi="Arial Unicode MS" w:cs="幼圆"/>
      <w:b/>
      <w:kern w:val="44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autoRedefine/>
    <w:qFormat/>
    <w:rsid w:val="00E63B55"/>
    <w:pPr>
      <w:spacing w:beforeAutospacing="1" w:afterAutospacing="1"/>
    </w:pPr>
    <w:rPr>
      <w:rFonts w:cs="Times New Roman"/>
      <w:kern w:val="0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E63B55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E63B55"/>
    <w:rPr>
      <w:rFonts w:ascii="Arial Unicode MS" w:eastAsia="宋体" w:hAnsi="Arial Unicode MS" w:cs="幼圆"/>
      <w:b/>
      <w:kern w:val="44"/>
      <w:sz w:val="32"/>
      <w:szCs w:val="32"/>
    </w:rPr>
  </w:style>
  <w:style w:type="paragraph" w:styleId="a0">
    <w:name w:val="Body Text First Indent"/>
    <w:basedOn w:val="a5"/>
    <w:link w:val="a7"/>
    <w:uiPriority w:val="99"/>
    <w:semiHidden/>
    <w:unhideWhenUsed/>
    <w:rsid w:val="00E63B55"/>
    <w:pPr>
      <w:ind w:firstLineChars="100" w:firstLine="420"/>
    </w:pPr>
  </w:style>
  <w:style w:type="character" w:customStyle="1" w:styleId="a7">
    <w:name w:val="正文首行缩进 字符"/>
    <w:basedOn w:val="a6"/>
    <w:link w:val="a0"/>
    <w:uiPriority w:val="99"/>
    <w:semiHidden/>
    <w:rsid w:val="00E63B55"/>
    <w:rPr>
      <w:rFonts w:ascii="Arial Unicode MS" w:eastAsia="宋体" w:hAnsi="Arial Unicode MS" w:cs="幼圆"/>
      <w:b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2025-03-19T08:32:00Z</dcterms:created>
  <dcterms:modified xsi:type="dcterms:W3CDTF">2025-03-19T08:32:00Z</dcterms:modified>
</cp:coreProperties>
</file>